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DD111" w14:textId="1BC13878" w:rsidR="00BA00AB" w:rsidRDefault="009A76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TOCHET</w:t>
      </w:r>
      <w:r>
        <w:rPr>
          <w:rFonts w:ascii="Times New Roman" w:hAnsi="Times New Roman" w:cs="Times New Roman"/>
          <w:sz w:val="24"/>
          <w:szCs w:val="24"/>
        </w:rPr>
        <w:t xml:space="preserve">         (fl.1413)</w:t>
      </w:r>
    </w:p>
    <w:p w14:paraId="5EA0021F" w14:textId="2732F087" w:rsidR="009A7649" w:rsidRDefault="009A76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Markeaton, Derbyshire.</w:t>
      </w:r>
    </w:p>
    <w:p w14:paraId="68423991" w14:textId="4FA7574D" w:rsidR="009A7649" w:rsidRDefault="009A76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CD06D4" w14:textId="118BD566" w:rsidR="009A7649" w:rsidRDefault="009A76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00592" w14:textId="4A857EE1" w:rsidR="009A7649" w:rsidRDefault="009A7649" w:rsidP="009A76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was a juror on the inquisition post mortem held in </w:t>
      </w:r>
      <w:r>
        <w:rPr>
          <w:rFonts w:ascii="Times New Roman" w:hAnsi="Times New Roman" w:cs="Times New Roman"/>
          <w:sz w:val="24"/>
          <w:szCs w:val="24"/>
        </w:rPr>
        <w:t>Derby</w:t>
      </w:r>
    </w:p>
    <w:p w14:paraId="4AC27553" w14:textId="7A07ABD7" w:rsidR="009A7649" w:rsidRDefault="009A7649" w:rsidP="009A76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Robert, Lord Ferrers of Chartley(q.v.).</w:t>
      </w:r>
    </w:p>
    <w:p w14:paraId="211BCF57" w14:textId="404535FF" w:rsidR="009A7649" w:rsidRDefault="009A7649" w:rsidP="009A76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20-4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2EDFC72" w14:textId="77777777" w:rsidR="009A7649" w:rsidRDefault="009A7649" w:rsidP="009A76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FA71F6" w14:textId="77777777" w:rsidR="009A7649" w:rsidRDefault="009A7649" w:rsidP="009A76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2CE53" w14:textId="77777777" w:rsidR="009A7649" w:rsidRPr="00AF5539" w:rsidRDefault="009A7649" w:rsidP="009A76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3C86707D" w14:textId="05E20578" w:rsidR="009A7649" w:rsidRPr="009A7649" w:rsidRDefault="009A76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A7649" w:rsidRPr="009A76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6DCA" w14:textId="77777777" w:rsidR="009A7649" w:rsidRDefault="009A7649" w:rsidP="009139A6">
      <w:r>
        <w:separator/>
      </w:r>
    </w:p>
  </w:endnote>
  <w:endnote w:type="continuationSeparator" w:id="0">
    <w:p w14:paraId="7191CDD6" w14:textId="77777777" w:rsidR="009A7649" w:rsidRDefault="009A76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96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2F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F1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59D6" w14:textId="77777777" w:rsidR="009A7649" w:rsidRDefault="009A7649" w:rsidP="009139A6">
      <w:r>
        <w:separator/>
      </w:r>
    </w:p>
  </w:footnote>
  <w:footnote w:type="continuationSeparator" w:id="0">
    <w:p w14:paraId="5DDFCB5C" w14:textId="77777777" w:rsidR="009A7649" w:rsidRDefault="009A76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B9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B5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3DE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649"/>
    <w:rsid w:val="000666E0"/>
    <w:rsid w:val="002510B7"/>
    <w:rsid w:val="005C130B"/>
    <w:rsid w:val="00826F5C"/>
    <w:rsid w:val="009139A6"/>
    <w:rsid w:val="009448BB"/>
    <w:rsid w:val="009A764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6FF63"/>
  <w15:chartTrackingRefBased/>
  <w15:docId w15:val="{3276D276-A543-4C62-9D51-655FCF414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2021-09-23T09:50:00Z</dcterms:created>
  <dcterms:modified xsi:type="dcterms:W3CDTF">2021-09-23T09:53:00Z</dcterms:modified>
</cp:coreProperties>
</file>